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CB5FA" w14:textId="77777777" w:rsidR="00D8539C" w:rsidRDefault="00502841" w:rsidP="003C26E5">
      <w:pPr>
        <w:pStyle w:val="Default"/>
        <w:rPr>
          <w:rFonts w:asciiTheme="minorHAnsi" w:hAnsiTheme="minorHAnsi"/>
          <w:b/>
          <w:color w:val="0070C0"/>
        </w:rPr>
      </w:pPr>
      <w:r w:rsidRPr="00502841">
        <w:rPr>
          <w:rFonts w:asciiTheme="minorHAnsi" w:hAnsiTheme="minorHAnsi"/>
          <w:b/>
          <w:noProof/>
          <w:color w:val="0070C0"/>
        </w:rPr>
        <w:drawing>
          <wp:inline distT="0" distB="0" distL="0" distR="0" wp14:anchorId="305D90F6" wp14:editId="108F09FB">
            <wp:extent cx="1746250" cy="523875"/>
            <wp:effectExtent l="0" t="0" r="6350" b="9525"/>
            <wp:docPr id="1" name="Picture 1" descr="C:\Users\stephanie\AppData\Local\Microsoft\Windows Live Mail\WLMDSS.tmp\WLM2261.tmp\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 Live Mail\WLMDSS.tmp\WLM2261.tmp\Pl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50" cy="523875"/>
                    </a:xfrm>
                    <a:prstGeom prst="rect">
                      <a:avLst/>
                    </a:prstGeom>
                    <a:noFill/>
                    <a:ln>
                      <a:noFill/>
                    </a:ln>
                  </pic:spPr>
                </pic:pic>
              </a:graphicData>
            </a:graphic>
          </wp:inline>
        </w:drawing>
      </w:r>
    </w:p>
    <w:p w14:paraId="78AE1E3F" w14:textId="77777777" w:rsidR="00533008" w:rsidRPr="00C84764" w:rsidRDefault="00533008" w:rsidP="00373422">
      <w:pPr>
        <w:pStyle w:val="Default"/>
        <w:jc w:val="center"/>
        <w:rPr>
          <w:sz w:val="20"/>
          <w:szCs w:val="20"/>
        </w:rPr>
      </w:pPr>
    </w:p>
    <w:p w14:paraId="4ACB3C6A" w14:textId="273AF13E" w:rsidR="003C26E5" w:rsidRDefault="00675E3B" w:rsidP="003C26E5">
      <w:pPr>
        <w:jc w:val="both"/>
        <w:rPr>
          <w:rFonts w:ascii="Calibri" w:hAnsi="Calibri"/>
        </w:rPr>
      </w:pPr>
      <w:r>
        <w:rPr>
          <w:rFonts w:ascii="Calibri" w:hAnsi="Calibri"/>
          <w:b/>
        </w:rPr>
        <w:t xml:space="preserve">  </w:t>
      </w:r>
      <w:r w:rsidR="003C26E5">
        <w:rPr>
          <w:rFonts w:ascii="Calibri" w:hAnsi="Calibri"/>
          <w:b/>
        </w:rPr>
        <w:t>POSITION TITLE:</w:t>
      </w:r>
      <w:r w:rsidR="003C26E5">
        <w:rPr>
          <w:rFonts w:ascii="Calibri" w:hAnsi="Calibri"/>
          <w:b/>
        </w:rPr>
        <w:tab/>
      </w:r>
      <w:r w:rsidR="00A53BE2">
        <w:rPr>
          <w:rFonts w:ascii="Calibri" w:hAnsi="Calibri"/>
          <w:b/>
        </w:rPr>
        <w:tab/>
        <w:t xml:space="preserve"> </w:t>
      </w:r>
      <w:r w:rsidR="00A53BE2" w:rsidRPr="00A53BE2">
        <w:rPr>
          <w:rFonts w:ascii="Calibri" w:hAnsi="Calibri"/>
          <w:b/>
        </w:rPr>
        <w:t>Team</w:t>
      </w:r>
      <w:r w:rsidR="00A53BE2" w:rsidRPr="00A53BE2">
        <w:rPr>
          <w:rFonts w:ascii="Arial" w:eastAsia="Times New Roman" w:hAnsi="Arial" w:cs="Arial"/>
          <w:b/>
          <w:bCs/>
          <w:color w:val="000000"/>
        </w:rPr>
        <w:t xml:space="preserve"> </w:t>
      </w:r>
      <w:r w:rsidR="00A53BE2" w:rsidRPr="00A53BE2">
        <w:rPr>
          <w:rFonts w:eastAsia="Times New Roman" w:cstheme="minorHAnsi"/>
          <w:b/>
          <w:bCs/>
          <w:color w:val="000000"/>
        </w:rPr>
        <w:t>Member I</w:t>
      </w:r>
    </w:p>
    <w:p w14:paraId="71D98D24" w14:textId="5BE9D9EB" w:rsidR="003C26E5" w:rsidRDefault="00675E3B" w:rsidP="003C26E5">
      <w:pPr>
        <w:jc w:val="both"/>
        <w:rPr>
          <w:rFonts w:ascii="Calibri" w:hAnsi="Calibri"/>
          <w:b/>
        </w:rPr>
      </w:pPr>
      <w:r>
        <w:rPr>
          <w:rFonts w:ascii="Calibri" w:hAnsi="Calibri"/>
          <w:b/>
        </w:rPr>
        <w:t xml:space="preserve">  </w:t>
      </w:r>
      <w:r w:rsidR="003C26E5">
        <w:rPr>
          <w:rFonts w:ascii="Calibri" w:hAnsi="Calibri"/>
          <w:b/>
        </w:rPr>
        <w:t>REPORTS TO:</w:t>
      </w:r>
      <w:r w:rsidR="00502841">
        <w:rPr>
          <w:rFonts w:ascii="Calibri" w:hAnsi="Calibri"/>
          <w:b/>
        </w:rPr>
        <w:tab/>
      </w:r>
      <w:r w:rsidR="00502841">
        <w:rPr>
          <w:rFonts w:ascii="Calibri" w:hAnsi="Calibri"/>
          <w:b/>
        </w:rPr>
        <w:tab/>
      </w:r>
      <w:r w:rsidR="00A53BE2">
        <w:rPr>
          <w:rFonts w:ascii="Calibri" w:hAnsi="Calibri"/>
          <w:b/>
        </w:rPr>
        <w:tab/>
        <w:t xml:space="preserve"> Garden</w:t>
      </w:r>
      <w:r w:rsidR="00B17690">
        <w:rPr>
          <w:rFonts w:ascii="Calibri" w:hAnsi="Calibri"/>
          <w:b/>
        </w:rPr>
        <w:t xml:space="preserve"> Center </w:t>
      </w:r>
      <w:r w:rsidR="00AE300C">
        <w:rPr>
          <w:rFonts w:ascii="Calibri" w:hAnsi="Calibri"/>
          <w:b/>
        </w:rPr>
        <w:t xml:space="preserve">Store </w:t>
      </w:r>
      <w:r w:rsidR="00A53BE2">
        <w:rPr>
          <w:rFonts w:ascii="Calibri" w:hAnsi="Calibri"/>
          <w:b/>
        </w:rPr>
        <w:t>Team Leader</w:t>
      </w:r>
    </w:p>
    <w:p w14:paraId="420887BA" w14:textId="6F61BEFC" w:rsidR="003C26E5" w:rsidRDefault="00675E3B" w:rsidP="003C26E5">
      <w:pPr>
        <w:jc w:val="both"/>
        <w:rPr>
          <w:rFonts w:ascii="Calibri" w:hAnsi="Calibri"/>
          <w:b/>
        </w:rPr>
      </w:pPr>
      <w:r>
        <w:rPr>
          <w:b/>
        </w:rPr>
        <w:t xml:space="preserve">  </w:t>
      </w:r>
      <w:r w:rsidR="00502841">
        <w:rPr>
          <w:b/>
        </w:rPr>
        <w:t>HOURS</w:t>
      </w:r>
      <w:r w:rsidR="00502841" w:rsidRPr="00CE3CDD">
        <w:rPr>
          <w:b/>
        </w:rPr>
        <w:t>:</w:t>
      </w:r>
      <w:r w:rsidR="00502841">
        <w:rPr>
          <w:b/>
        </w:rPr>
        <w:t xml:space="preserve">  </w:t>
      </w:r>
      <w:r w:rsidR="00502841">
        <w:rPr>
          <w:b/>
        </w:rPr>
        <w:tab/>
      </w:r>
      <w:r w:rsidR="00502841">
        <w:rPr>
          <w:b/>
        </w:rPr>
        <w:tab/>
      </w:r>
      <w:r w:rsidR="00A53BE2">
        <w:rPr>
          <w:b/>
        </w:rPr>
        <w:tab/>
        <w:t xml:space="preserve"> 1</w:t>
      </w:r>
      <w:r w:rsidR="00502841" w:rsidRPr="00502841">
        <w:rPr>
          <w:b/>
          <w:vertAlign w:val="superscript"/>
        </w:rPr>
        <w:t>st</w:t>
      </w:r>
      <w:r w:rsidR="00502841">
        <w:rPr>
          <w:b/>
        </w:rPr>
        <w:t xml:space="preserve"> Shift</w:t>
      </w:r>
      <w:r w:rsidR="00502841">
        <w:rPr>
          <w:rFonts w:ascii="Calibri" w:hAnsi="Calibr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gridCol w:w="236"/>
      </w:tblGrid>
      <w:tr w:rsidR="00CE3CDD" w:rsidRPr="00CE3CDD" w14:paraId="6987E5D1" w14:textId="77777777" w:rsidTr="00544625">
        <w:tc>
          <w:tcPr>
            <w:tcW w:w="9340" w:type="dxa"/>
          </w:tcPr>
          <w:p w14:paraId="5C4BC8E7" w14:textId="136031A2" w:rsidR="00CE3CDD" w:rsidRPr="00CE3CDD" w:rsidRDefault="00CE3CDD" w:rsidP="00CE3CDD">
            <w:pPr>
              <w:rPr>
                <w:b/>
              </w:rPr>
            </w:pPr>
            <w:r w:rsidRPr="00CE3CDD">
              <w:rPr>
                <w:b/>
              </w:rPr>
              <w:t xml:space="preserve">FLSA </w:t>
            </w:r>
            <w:r>
              <w:rPr>
                <w:b/>
              </w:rPr>
              <w:t>STATUS</w:t>
            </w:r>
            <w:r w:rsidRPr="00CE3CDD">
              <w:rPr>
                <w:b/>
              </w:rPr>
              <w:t>:</w:t>
            </w:r>
            <w:r w:rsidR="00502841">
              <w:rPr>
                <w:b/>
              </w:rPr>
              <w:t xml:space="preserve">                                Non</w:t>
            </w:r>
            <w:r w:rsidR="00AE300C">
              <w:rPr>
                <w:b/>
              </w:rPr>
              <w:t>-</w:t>
            </w:r>
            <w:r w:rsidR="00502841">
              <w:rPr>
                <w:b/>
              </w:rPr>
              <w:t>Exempt</w:t>
            </w:r>
          </w:p>
          <w:p w14:paraId="62673A0E" w14:textId="77777777" w:rsidR="00CE3CDD" w:rsidRPr="00CE3CDD" w:rsidRDefault="00CE3CDD" w:rsidP="00CE3CDD">
            <w:pPr>
              <w:rPr>
                <w:b/>
              </w:rPr>
            </w:pPr>
          </w:p>
        </w:tc>
        <w:tc>
          <w:tcPr>
            <w:tcW w:w="236" w:type="dxa"/>
          </w:tcPr>
          <w:p w14:paraId="2D2B19C2" w14:textId="77777777" w:rsidR="00CE3CDD" w:rsidRPr="00CE3CDD" w:rsidRDefault="00CE3CDD" w:rsidP="00CE3CDD">
            <w:pPr>
              <w:rPr>
                <w:b/>
              </w:rPr>
            </w:pPr>
          </w:p>
        </w:tc>
      </w:tr>
      <w:tr w:rsidR="00CE3CDD" w:rsidRPr="00CE3CDD" w14:paraId="1CB0BE55" w14:textId="77777777" w:rsidTr="00544625">
        <w:tc>
          <w:tcPr>
            <w:tcW w:w="9340" w:type="dxa"/>
          </w:tcPr>
          <w:p w14:paraId="1D886190" w14:textId="6C5CD8C9" w:rsidR="00CE3CDD" w:rsidRDefault="00502841" w:rsidP="00CE3CDD">
            <w:pPr>
              <w:rPr>
                <w:b/>
              </w:rPr>
            </w:pPr>
            <w:r>
              <w:rPr>
                <w:b/>
              </w:rPr>
              <w:t>LOCATION</w:t>
            </w:r>
            <w:r w:rsidRPr="00CE3CDD">
              <w:rPr>
                <w:b/>
              </w:rPr>
              <w:t>:</w:t>
            </w:r>
            <w:r>
              <w:rPr>
                <w:b/>
              </w:rPr>
              <w:t xml:space="preserve">                                     </w:t>
            </w:r>
            <w:r w:rsidR="00B17690">
              <w:rPr>
                <w:b/>
              </w:rPr>
              <w:t>Middletown, OH</w:t>
            </w:r>
          </w:p>
          <w:p w14:paraId="1413949A" w14:textId="77777777" w:rsidR="00544625" w:rsidRDefault="00544625" w:rsidP="00CE3CDD">
            <w:pPr>
              <w:rPr>
                <w:b/>
              </w:rPr>
            </w:pPr>
          </w:p>
          <w:p w14:paraId="4E388FC4" w14:textId="77777777" w:rsidR="00544625" w:rsidRPr="00CE3CDD" w:rsidRDefault="00544625" w:rsidP="005976CE">
            <w:pPr>
              <w:rPr>
                <w:b/>
              </w:rPr>
            </w:pPr>
            <w:r>
              <w:rPr>
                <w:b/>
              </w:rPr>
              <w:t xml:space="preserve">SUPERVISORY CONTROL: </w:t>
            </w:r>
            <w:r w:rsidR="005976CE">
              <w:t>None</w:t>
            </w:r>
          </w:p>
        </w:tc>
        <w:tc>
          <w:tcPr>
            <w:tcW w:w="236" w:type="dxa"/>
          </w:tcPr>
          <w:p w14:paraId="6AF03867" w14:textId="77777777" w:rsidR="00CE3CDD" w:rsidRPr="00CE3CDD" w:rsidRDefault="00CE3CDD" w:rsidP="00CE3CDD">
            <w:pPr>
              <w:rPr>
                <w:b/>
              </w:rPr>
            </w:pPr>
          </w:p>
        </w:tc>
      </w:tr>
    </w:tbl>
    <w:p w14:paraId="4382808C" w14:textId="77777777" w:rsidR="002F550A" w:rsidRPr="00CE3CDD" w:rsidRDefault="002F550A" w:rsidP="003C26E5">
      <w:pPr>
        <w:jc w:val="both"/>
        <w:rPr>
          <w:rFonts w:ascii="Calibri" w:hAnsi="Calibri"/>
          <w:b/>
        </w:rPr>
      </w:pPr>
    </w:p>
    <w:p w14:paraId="008A4125" w14:textId="77777777" w:rsidR="003C26E5" w:rsidRDefault="003C26E5" w:rsidP="00BD7E76">
      <w:pPr>
        <w:pStyle w:val="ListParagraph"/>
        <w:numPr>
          <w:ilvl w:val="0"/>
          <w:numId w:val="21"/>
        </w:numPr>
        <w:jc w:val="both"/>
        <w:rPr>
          <w:rFonts w:ascii="Calibri" w:hAnsi="Calibri"/>
          <w:b/>
        </w:rPr>
      </w:pPr>
      <w:r w:rsidRPr="00BD7E76">
        <w:rPr>
          <w:rFonts w:ascii="Calibri" w:hAnsi="Calibri"/>
          <w:b/>
        </w:rPr>
        <w:t>PRIMARY RESPONSIBILITIES:</w:t>
      </w:r>
    </w:p>
    <w:p w14:paraId="52F1EA74" w14:textId="77777777" w:rsidR="00502841" w:rsidRPr="00B17690" w:rsidRDefault="00B17690" w:rsidP="00502841">
      <w:pPr>
        <w:ind w:firstLine="720"/>
        <w:rPr>
          <w:rFonts w:cs="Times New Roman"/>
        </w:rPr>
      </w:pPr>
      <w:r w:rsidRPr="00B17690">
        <w:t xml:space="preserve">This position is responsible for </w:t>
      </w:r>
      <w:r w:rsidR="00313ABC">
        <w:t>producing accurate, balanced register drawers and maintaining a smooth flowing checkout system while also providing competent and exceptional customer service.</w:t>
      </w:r>
      <w:r w:rsidR="00502841" w:rsidRPr="00B17690">
        <w:rPr>
          <w:rFonts w:cs="Times New Roman"/>
        </w:rPr>
        <w:t xml:space="preserve"> </w:t>
      </w:r>
    </w:p>
    <w:p w14:paraId="25BC3EF5" w14:textId="77777777" w:rsidR="00BD7E76" w:rsidRPr="00A42930" w:rsidRDefault="00BD7E76" w:rsidP="00BD7E76">
      <w:pPr>
        <w:pStyle w:val="BodyText"/>
        <w:rPr>
          <w:rFonts w:asciiTheme="minorHAnsi" w:hAnsiTheme="minorHAnsi"/>
          <w:sz w:val="22"/>
          <w:szCs w:val="22"/>
        </w:rPr>
      </w:pPr>
    </w:p>
    <w:p w14:paraId="41C801A3" w14:textId="2411318B" w:rsidR="00BD7E76" w:rsidRDefault="00BD7E76" w:rsidP="00A42930">
      <w:pPr>
        <w:pStyle w:val="ListParagraph"/>
        <w:numPr>
          <w:ilvl w:val="0"/>
          <w:numId w:val="21"/>
        </w:numPr>
        <w:jc w:val="both"/>
        <w:rPr>
          <w:b/>
        </w:rPr>
      </w:pPr>
      <w:r w:rsidRPr="00A42930">
        <w:rPr>
          <w:b/>
        </w:rPr>
        <w:t>ESSENTIAL FUNCTIONS:</w:t>
      </w:r>
    </w:p>
    <w:p w14:paraId="76F49954" w14:textId="77777777" w:rsidR="0049477A" w:rsidRPr="00313ABC" w:rsidRDefault="0049477A" w:rsidP="0049477A">
      <w:pPr>
        <w:numPr>
          <w:ilvl w:val="0"/>
          <w:numId w:val="35"/>
        </w:numPr>
        <w:spacing w:after="0" w:line="240" w:lineRule="auto"/>
      </w:pPr>
      <w:r w:rsidRPr="00313ABC">
        <w:t>Greets customers as they reach the checkout area and handles the transaction in a logical progression to ach</w:t>
      </w:r>
      <w:r>
        <w:t>ieve optimum speed and accuracy</w:t>
      </w:r>
    </w:p>
    <w:p w14:paraId="20AB2A39" w14:textId="77777777" w:rsidR="0049477A" w:rsidRPr="00313ABC" w:rsidRDefault="0049477A" w:rsidP="0049477A">
      <w:pPr>
        <w:numPr>
          <w:ilvl w:val="0"/>
          <w:numId w:val="35"/>
        </w:numPr>
        <w:spacing w:after="0" w:line="240" w:lineRule="auto"/>
      </w:pPr>
      <w:r w:rsidRPr="00313ABC">
        <w:t>Ensures that customers are processed promptly, questions are answered and an</w:t>
      </w:r>
      <w:r>
        <w:t>y problems are properly handled</w:t>
      </w:r>
    </w:p>
    <w:p w14:paraId="617F862D" w14:textId="77777777" w:rsidR="0049477A" w:rsidRPr="00313ABC" w:rsidRDefault="0049477A" w:rsidP="0049477A">
      <w:pPr>
        <w:numPr>
          <w:ilvl w:val="0"/>
          <w:numId w:val="35"/>
        </w:numPr>
        <w:spacing w:after="0" w:line="240" w:lineRule="auto"/>
      </w:pPr>
      <w:r w:rsidRPr="00313ABC">
        <w:t>Makes certain that all cash and charge sales are rung properly, that correct change is given and that recei</w:t>
      </w:r>
      <w:r>
        <w:t>pts are handed to the customers</w:t>
      </w:r>
    </w:p>
    <w:p w14:paraId="744B5266" w14:textId="77777777" w:rsidR="0049477A" w:rsidRPr="00313ABC" w:rsidRDefault="0049477A" w:rsidP="0049477A">
      <w:pPr>
        <w:numPr>
          <w:ilvl w:val="0"/>
          <w:numId w:val="35"/>
        </w:numPr>
        <w:spacing w:after="0" w:line="240" w:lineRule="auto"/>
      </w:pPr>
      <w:r w:rsidRPr="00313ABC">
        <w:t>Boxes or bags the customer’s purchases with care, offers any helpful suggestions relating to the product and gives guarantee and planting i</w:t>
      </w:r>
      <w:r>
        <w:t>nstructions whenever applicable</w:t>
      </w:r>
    </w:p>
    <w:p w14:paraId="08A4FC08" w14:textId="77777777" w:rsidR="0049477A" w:rsidRPr="00313ABC" w:rsidRDefault="0049477A" w:rsidP="0049477A">
      <w:pPr>
        <w:numPr>
          <w:ilvl w:val="0"/>
          <w:numId w:val="35"/>
        </w:numPr>
        <w:spacing w:after="0" w:line="240" w:lineRule="auto"/>
      </w:pPr>
      <w:r w:rsidRPr="00313ABC">
        <w:t xml:space="preserve">Directs problems that may arise with customers in the checkout line to the </w:t>
      </w:r>
      <w:r>
        <w:t>Store</w:t>
      </w:r>
      <w:r w:rsidRPr="00313ABC">
        <w:t xml:space="preserve"> Team Leader or</w:t>
      </w:r>
      <w:r>
        <w:t xml:space="preserve"> Store Supervisor</w:t>
      </w:r>
    </w:p>
    <w:p w14:paraId="3C6584D1" w14:textId="4FA01965" w:rsidR="0049477A" w:rsidRDefault="0049477A" w:rsidP="0049477A">
      <w:pPr>
        <w:numPr>
          <w:ilvl w:val="0"/>
          <w:numId w:val="35"/>
        </w:numPr>
        <w:spacing w:after="0" w:line="240" w:lineRule="auto"/>
      </w:pPr>
      <w:r w:rsidRPr="00313ABC">
        <w:t>Answers phone calls and ensures that all calls are properly directed and that phone cust</w:t>
      </w:r>
      <w:r>
        <w:t>omers receive prompt assistance</w:t>
      </w:r>
    </w:p>
    <w:p w14:paraId="4BFB137A" w14:textId="77777777" w:rsidR="0049477A" w:rsidRDefault="0049477A" w:rsidP="0049477A">
      <w:pPr>
        <w:spacing w:after="0" w:line="240" w:lineRule="auto"/>
        <w:ind w:left="720"/>
      </w:pPr>
    </w:p>
    <w:p w14:paraId="611645A1" w14:textId="770C0B0F" w:rsidR="0049477A" w:rsidRDefault="0049477A" w:rsidP="00A42930">
      <w:pPr>
        <w:pStyle w:val="ListParagraph"/>
        <w:numPr>
          <w:ilvl w:val="0"/>
          <w:numId w:val="21"/>
        </w:numPr>
        <w:jc w:val="both"/>
        <w:rPr>
          <w:b/>
        </w:rPr>
      </w:pPr>
      <w:r>
        <w:rPr>
          <w:b/>
        </w:rPr>
        <w:t>ADDITIONAL FUNCTIONS:</w:t>
      </w:r>
    </w:p>
    <w:p w14:paraId="08128BE4" w14:textId="77777777" w:rsidR="00524013" w:rsidRPr="00313ABC" w:rsidRDefault="00524013" w:rsidP="00313ABC">
      <w:pPr>
        <w:numPr>
          <w:ilvl w:val="0"/>
          <w:numId w:val="35"/>
        </w:numPr>
        <w:spacing w:after="0" w:line="240" w:lineRule="auto"/>
      </w:pPr>
      <w:r>
        <w:t xml:space="preserve">Use the radio when needed </w:t>
      </w:r>
    </w:p>
    <w:p w14:paraId="4A8D597B" w14:textId="77777777" w:rsidR="00313ABC" w:rsidRPr="00313ABC" w:rsidRDefault="00313ABC" w:rsidP="00313ABC">
      <w:pPr>
        <w:numPr>
          <w:ilvl w:val="0"/>
          <w:numId w:val="35"/>
        </w:numPr>
        <w:spacing w:after="0" w:line="240" w:lineRule="auto"/>
      </w:pPr>
      <w:r w:rsidRPr="00313ABC">
        <w:t>Performs carryout service for customers when necessary and retrie</w:t>
      </w:r>
      <w:r w:rsidR="00F6175C">
        <w:t>ves carts from the parking area</w:t>
      </w:r>
    </w:p>
    <w:p w14:paraId="2BAEB19B" w14:textId="77777777" w:rsidR="00313ABC" w:rsidRPr="00313ABC" w:rsidRDefault="00313ABC" w:rsidP="00313ABC">
      <w:pPr>
        <w:numPr>
          <w:ilvl w:val="0"/>
          <w:numId w:val="35"/>
        </w:numPr>
        <w:spacing w:after="0" w:line="240" w:lineRule="auto"/>
      </w:pPr>
      <w:r w:rsidRPr="00313ABC">
        <w:t xml:space="preserve">Is responsible for the general tidiness and cleanliness of the cash register areas; dusts and sweeps daily and empties </w:t>
      </w:r>
      <w:r w:rsidR="00F6175C">
        <w:t>the waste containers frequently</w:t>
      </w:r>
    </w:p>
    <w:p w14:paraId="67E04CB1" w14:textId="77777777" w:rsidR="00313ABC" w:rsidRPr="00313ABC" w:rsidRDefault="00313ABC" w:rsidP="00313ABC">
      <w:pPr>
        <w:numPr>
          <w:ilvl w:val="0"/>
          <w:numId w:val="35"/>
        </w:numPr>
        <w:spacing w:after="0" w:line="240" w:lineRule="auto"/>
      </w:pPr>
      <w:r w:rsidRPr="00313ABC">
        <w:t>Attends weekly training</w:t>
      </w:r>
      <w:r w:rsidR="00F6175C">
        <w:t xml:space="preserve"> meetings when assigned</w:t>
      </w:r>
    </w:p>
    <w:p w14:paraId="22EB03C9" w14:textId="72E6C717" w:rsidR="00313ABC" w:rsidRDefault="00313ABC" w:rsidP="00313ABC">
      <w:pPr>
        <w:numPr>
          <w:ilvl w:val="0"/>
          <w:numId w:val="35"/>
        </w:numPr>
        <w:spacing w:after="0" w:line="240" w:lineRule="auto"/>
      </w:pPr>
      <w:r w:rsidRPr="00313ABC">
        <w:t xml:space="preserve">Assumes any other responsibilities that the </w:t>
      </w:r>
      <w:r w:rsidR="00AE300C">
        <w:t>Store Supervisor</w:t>
      </w:r>
      <w:r w:rsidRPr="00313ABC">
        <w:t xml:space="preserve"> or the </w:t>
      </w:r>
      <w:r w:rsidR="00AE300C">
        <w:t>Store</w:t>
      </w:r>
      <w:r w:rsidR="00F6175C">
        <w:t xml:space="preserve"> Team Leader may assign</w:t>
      </w:r>
    </w:p>
    <w:p w14:paraId="2CFCF58F" w14:textId="77777777" w:rsidR="00F6175C" w:rsidRPr="00313ABC" w:rsidRDefault="00F6175C" w:rsidP="00F6175C">
      <w:pPr>
        <w:spacing w:after="0" w:line="240" w:lineRule="auto"/>
      </w:pPr>
    </w:p>
    <w:p w14:paraId="6BD43CFC" w14:textId="77777777" w:rsidR="00502841" w:rsidRDefault="00502841" w:rsidP="00502841">
      <w:pPr>
        <w:jc w:val="both"/>
        <w:rPr>
          <w:i/>
        </w:rPr>
      </w:pPr>
      <w:r w:rsidRPr="00502841">
        <w:rPr>
          <w:i/>
        </w:rPr>
        <w:t>This position description is not to be construed as an exhaustive statement of accountabilities, duties, responsibilities of requirements. Any individual may be required to perform any other job-related activities or functions requested by his or her manager, subject to reasonable accommodation. Berns Greenhouse and Garden Center has the right to modify this job description to reflect changes in essential job duties made necessary by changing organizational needs, subject to reasonable accommodation</w:t>
      </w:r>
      <w:r>
        <w:rPr>
          <w:i/>
        </w:rPr>
        <w:t>.</w:t>
      </w:r>
    </w:p>
    <w:p w14:paraId="1F4E3A9C" w14:textId="77777777" w:rsidR="00391217" w:rsidRPr="00A42930" w:rsidRDefault="00391217" w:rsidP="00391217">
      <w:pPr>
        <w:jc w:val="both"/>
        <w:rPr>
          <w:b/>
        </w:rPr>
      </w:pPr>
      <w:r w:rsidRPr="00A42930">
        <w:rPr>
          <w:b/>
        </w:rPr>
        <w:lastRenderedPageBreak/>
        <w:t>III.</w:t>
      </w:r>
      <w:r w:rsidRPr="00A42930">
        <w:rPr>
          <w:b/>
        </w:rPr>
        <w:tab/>
        <w:t>QUALIFICATIONS AND REQUIREMENTS:</w:t>
      </w:r>
    </w:p>
    <w:p w14:paraId="172B2B2C" w14:textId="377E822E" w:rsidR="00502841" w:rsidRPr="00502841" w:rsidRDefault="00AE300C" w:rsidP="00502841">
      <w:pPr>
        <w:pStyle w:val="ListParagraph"/>
        <w:numPr>
          <w:ilvl w:val="0"/>
          <w:numId w:val="26"/>
        </w:numPr>
        <w:spacing w:after="160" w:line="259" w:lineRule="auto"/>
        <w:rPr>
          <w:rFonts w:cs="Times New Roman"/>
          <w:u w:val="single"/>
        </w:rPr>
      </w:pPr>
      <w:r>
        <w:rPr>
          <w:rFonts w:cs="Times New Roman"/>
        </w:rPr>
        <w:t>Ethical, d</w:t>
      </w:r>
      <w:r w:rsidR="00502841" w:rsidRPr="00502841">
        <w:rPr>
          <w:rFonts w:cs="Times New Roman"/>
        </w:rPr>
        <w:t>ependable, honest and trustworthy</w:t>
      </w:r>
    </w:p>
    <w:p w14:paraId="6E23E8CF" w14:textId="77777777" w:rsidR="00502841" w:rsidRPr="009874ED" w:rsidRDefault="00B17690" w:rsidP="00502841">
      <w:pPr>
        <w:pStyle w:val="ListParagraph"/>
        <w:numPr>
          <w:ilvl w:val="0"/>
          <w:numId w:val="26"/>
        </w:numPr>
        <w:spacing w:after="160" w:line="259" w:lineRule="auto"/>
        <w:rPr>
          <w:rFonts w:cs="Times New Roman"/>
          <w:u w:val="single"/>
        </w:rPr>
      </w:pPr>
      <w:r>
        <w:rPr>
          <w:rFonts w:cs="Times New Roman"/>
        </w:rPr>
        <w:t>Polite, courteous, patient, and the ability to handle difficult people with tact</w:t>
      </w:r>
    </w:p>
    <w:p w14:paraId="72A74562" w14:textId="77777777" w:rsidR="009874ED" w:rsidRPr="00B17690" w:rsidRDefault="009874ED" w:rsidP="00502841">
      <w:pPr>
        <w:pStyle w:val="ListParagraph"/>
        <w:numPr>
          <w:ilvl w:val="0"/>
          <w:numId w:val="26"/>
        </w:numPr>
        <w:spacing w:after="160" w:line="259" w:lineRule="auto"/>
        <w:rPr>
          <w:rFonts w:cs="Times New Roman"/>
          <w:u w:val="single"/>
        </w:rPr>
      </w:pPr>
      <w:r>
        <w:rPr>
          <w:rFonts w:cs="Times New Roman"/>
        </w:rPr>
        <w:t>Strong attention to detail</w:t>
      </w:r>
      <w:r w:rsidR="00524013">
        <w:rPr>
          <w:rFonts w:cs="Times New Roman"/>
        </w:rPr>
        <w:t xml:space="preserve"> and accuracy</w:t>
      </w:r>
    </w:p>
    <w:p w14:paraId="161DA7EE" w14:textId="77777777" w:rsidR="00B17690" w:rsidRPr="009874ED" w:rsidRDefault="00B17690" w:rsidP="00502841">
      <w:pPr>
        <w:pStyle w:val="ListParagraph"/>
        <w:numPr>
          <w:ilvl w:val="0"/>
          <w:numId w:val="26"/>
        </w:numPr>
        <w:spacing w:after="160" w:line="259" w:lineRule="auto"/>
        <w:rPr>
          <w:rFonts w:cs="Times New Roman"/>
          <w:u w:val="single"/>
        </w:rPr>
      </w:pPr>
      <w:r>
        <w:rPr>
          <w:rFonts w:cs="Times New Roman"/>
        </w:rPr>
        <w:t>Ability to add, subtract, multiply, divide and figure percentages</w:t>
      </w:r>
    </w:p>
    <w:p w14:paraId="0AC01B86" w14:textId="77777777" w:rsidR="009874ED" w:rsidRPr="00524013" w:rsidRDefault="009874ED" w:rsidP="00524013">
      <w:pPr>
        <w:pStyle w:val="ListParagraph"/>
        <w:numPr>
          <w:ilvl w:val="0"/>
          <w:numId w:val="26"/>
        </w:numPr>
        <w:spacing w:after="160" w:line="259" w:lineRule="auto"/>
        <w:rPr>
          <w:rFonts w:cs="Times New Roman"/>
          <w:u w:val="single"/>
        </w:rPr>
      </w:pPr>
      <w:r>
        <w:rPr>
          <w:rFonts w:cs="Times New Roman"/>
        </w:rPr>
        <w:t xml:space="preserve">Excellent communication </w:t>
      </w:r>
    </w:p>
    <w:p w14:paraId="06EC90CA" w14:textId="77777777" w:rsidR="00524013" w:rsidRPr="00524013" w:rsidRDefault="00524013" w:rsidP="00524013">
      <w:pPr>
        <w:pStyle w:val="ListParagraph"/>
        <w:numPr>
          <w:ilvl w:val="0"/>
          <w:numId w:val="26"/>
        </w:numPr>
        <w:spacing w:after="160" w:line="259" w:lineRule="auto"/>
        <w:rPr>
          <w:rFonts w:cs="Times New Roman"/>
          <w:u w:val="single"/>
        </w:rPr>
      </w:pPr>
      <w:r>
        <w:rPr>
          <w:rFonts w:cs="Times New Roman"/>
        </w:rPr>
        <w:t>Previous retail experience a plus</w:t>
      </w:r>
    </w:p>
    <w:p w14:paraId="3C7B5632" w14:textId="05426640" w:rsidR="00B17690" w:rsidRPr="009874ED" w:rsidRDefault="00524013" w:rsidP="00502841">
      <w:pPr>
        <w:pStyle w:val="ListParagraph"/>
        <w:numPr>
          <w:ilvl w:val="0"/>
          <w:numId w:val="26"/>
        </w:numPr>
        <w:spacing w:after="160" w:line="259" w:lineRule="auto"/>
        <w:rPr>
          <w:rFonts w:cs="Times New Roman"/>
          <w:u w:val="single"/>
        </w:rPr>
      </w:pPr>
      <w:r>
        <w:rPr>
          <w:rFonts w:cs="Times New Roman"/>
        </w:rPr>
        <w:t>Initiative</w:t>
      </w:r>
      <w:r w:rsidR="00AE300C">
        <w:rPr>
          <w:rFonts w:cs="Times New Roman"/>
        </w:rPr>
        <w:t>, adaptability and flexibility in schedule</w:t>
      </w:r>
    </w:p>
    <w:p w14:paraId="62A69A92" w14:textId="5D3DA4D0" w:rsidR="003825BD" w:rsidRPr="00AE300C" w:rsidRDefault="003825BD" w:rsidP="003825BD">
      <w:pPr>
        <w:pStyle w:val="ListParagraph"/>
        <w:numPr>
          <w:ilvl w:val="0"/>
          <w:numId w:val="26"/>
        </w:numPr>
        <w:spacing w:after="160" w:line="259" w:lineRule="auto"/>
        <w:rPr>
          <w:rFonts w:cs="Times New Roman"/>
          <w:u w:val="single"/>
        </w:rPr>
      </w:pPr>
      <w:r>
        <w:rPr>
          <w:rFonts w:cs="Times New Roman"/>
        </w:rPr>
        <w:t xml:space="preserve">Ability to frequently lift up to </w:t>
      </w:r>
      <w:r w:rsidR="00AE300C">
        <w:rPr>
          <w:rFonts w:cs="Times New Roman"/>
        </w:rPr>
        <w:t>25</w:t>
      </w:r>
      <w:r>
        <w:rPr>
          <w:rFonts w:cs="Times New Roman"/>
        </w:rPr>
        <w:t xml:space="preserve"> pounds</w:t>
      </w:r>
    </w:p>
    <w:p w14:paraId="20E899DA" w14:textId="153AB1A1" w:rsidR="00AE300C" w:rsidRPr="003A2DB9" w:rsidRDefault="00AE300C" w:rsidP="003825BD">
      <w:pPr>
        <w:pStyle w:val="ListParagraph"/>
        <w:numPr>
          <w:ilvl w:val="0"/>
          <w:numId w:val="26"/>
        </w:numPr>
        <w:spacing w:after="160" w:line="259" w:lineRule="auto"/>
        <w:rPr>
          <w:rFonts w:cs="Times New Roman"/>
          <w:u w:val="single"/>
        </w:rPr>
      </w:pPr>
      <w:r>
        <w:rPr>
          <w:rFonts w:cs="Times New Roman"/>
        </w:rPr>
        <w:t>Ability to talk, see and hear with or without reasonable accommodations</w:t>
      </w:r>
    </w:p>
    <w:p w14:paraId="2C84CE26" w14:textId="77777777" w:rsidR="003825BD" w:rsidRPr="003825BD" w:rsidRDefault="003825BD" w:rsidP="003825BD">
      <w:pPr>
        <w:pStyle w:val="ListParagraph"/>
        <w:numPr>
          <w:ilvl w:val="0"/>
          <w:numId w:val="26"/>
        </w:numPr>
        <w:spacing w:after="160" w:line="259" w:lineRule="auto"/>
        <w:rPr>
          <w:rFonts w:cs="Times New Roman"/>
          <w:u w:val="single"/>
        </w:rPr>
      </w:pPr>
      <w:r>
        <w:rPr>
          <w:rFonts w:cs="Times New Roman"/>
        </w:rPr>
        <w:t>Constant walking, bending, carrying, lifting, kneeling, pushing, pulling, etc.</w:t>
      </w:r>
    </w:p>
    <w:p w14:paraId="7DE54BFC" w14:textId="77777777" w:rsidR="009874ED" w:rsidRPr="00502841" w:rsidRDefault="009874ED" w:rsidP="009874ED">
      <w:pPr>
        <w:pStyle w:val="ListParagraph"/>
        <w:spacing w:after="160" w:line="259" w:lineRule="auto"/>
        <w:rPr>
          <w:rFonts w:cs="Times New Roman"/>
          <w:u w:val="single"/>
        </w:rPr>
      </w:pPr>
    </w:p>
    <w:p w14:paraId="60A10DFD" w14:textId="77777777" w:rsidR="00502841" w:rsidRPr="00CB0146" w:rsidRDefault="00502841" w:rsidP="00502841">
      <w:pPr>
        <w:ind w:firstLine="720"/>
        <w:rPr>
          <w:rFonts w:cs="Times New Roman"/>
          <w:i/>
        </w:rPr>
      </w:pPr>
      <w:r w:rsidRPr="00CB0146">
        <w:rPr>
          <w:rFonts w:cs="Times New Roman"/>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DA27E1A" w14:textId="77777777" w:rsidR="00502841" w:rsidRPr="00502841" w:rsidRDefault="00502841" w:rsidP="00502841">
      <w:pPr>
        <w:ind w:firstLine="720"/>
        <w:rPr>
          <w:rFonts w:cs="Times New Roman"/>
          <w:sz w:val="16"/>
          <w:szCs w:val="16"/>
        </w:rPr>
      </w:pPr>
    </w:p>
    <w:p w14:paraId="7DCC6117" w14:textId="77777777" w:rsidR="00502841" w:rsidRPr="003825BD" w:rsidRDefault="00502841" w:rsidP="00502841">
      <w:pPr>
        <w:pStyle w:val="ListParagraph"/>
        <w:numPr>
          <w:ilvl w:val="0"/>
          <w:numId w:val="29"/>
        </w:numPr>
        <w:jc w:val="both"/>
        <w:rPr>
          <w:rFonts w:cs="Times New Roman"/>
          <w:b/>
        </w:rPr>
      </w:pPr>
      <w:r w:rsidRPr="003825BD">
        <w:rPr>
          <w:rFonts w:cs="Times New Roman"/>
          <w:b/>
        </w:rPr>
        <w:t>JOB ENVIRONMENT:</w:t>
      </w:r>
    </w:p>
    <w:p w14:paraId="24B5B1A8" w14:textId="272AFBD2" w:rsidR="005533B1" w:rsidRDefault="00502841" w:rsidP="005533B1">
      <w:r w:rsidRPr="003825BD">
        <w:rPr>
          <w:rFonts w:cs="Times New Roman"/>
          <w:b/>
          <w:sz w:val="24"/>
          <w:szCs w:val="24"/>
        </w:rPr>
        <w:tab/>
      </w:r>
      <w:r w:rsidR="00524013">
        <w:t>Up to 90</w:t>
      </w:r>
      <w:r w:rsidR="005533B1" w:rsidRPr="005533B1">
        <w:t>% of this job is performed inside the building a</w:t>
      </w:r>
      <w:r w:rsidR="00524013">
        <w:t>nd the remaining 10% could be</w:t>
      </w:r>
      <w:r w:rsidR="005533B1">
        <w:t xml:space="preserve"> outside</w:t>
      </w:r>
      <w:r w:rsidR="005533B1" w:rsidRPr="005533B1">
        <w:t>.  When outside there is exposure to all types of weather: heat, sun</w:t>
      </w:r>
      <w:r w:rsidR="005533B1">
        <w:t xml:space="preserve">, high humidity, rain or cold. </w:t>
      </w:r>
      <w:r w:rsidR="005533B1" w:rsidRPr="005533B1">
        <w:t xml:space="preserve">There is exposure to packaged soils and soil amendments, packaged chemicals, pollen, seeds and various types of plants.  The tools used in this job include cash registers, calculators, computers, sign machine, fax, copier and pallet jack. </w:t>
      </w:r>
      <w:r w:rsidR="00524013" w:rsidRPr="00524013">
        <w:t>While performing the duties of this job, the employee is regularly required to talk and hear.  The employee is most frequently required to stand and walk.  There is the frequent need for lifting items up to 2</w:t>
      </w:r>
      <w:r w:rsidR="00AE300C">
        <w:t>5</w:t>
      </w:r>
      <w:r w:rsidR="00524013" w:rsidRPr="00524013">
        <w:t xml:space="preserve"> pounds and occasionally up to 50 pounds with assistance.  Often the employee is required to stoop, kneel and crouch as well as use their hands to handle or feel and reach with hands and arms.</w:t>
      </w:r>
      <w:r w:rsidR="00AE300C">
        <w:t xml:space="preserve"> While performing these duties this person is required to talk, see and hear.</w:t>
      </w:r>
    </w:p>
    <w:p w14:paraId="696D4F13" w14:textId="77777777" w:rsidR="005533B1" w:rsidRPr="005533B1" w:rsidRDefault="005533B1" w:rsidP="005533B1">
      <w:pPr>
        <w:spacing w:line="240" w:lineRule="auto"/>
        <w:rPr>
          <w:sz w:val="16"/>
          <w:szCs w:val="16"/>
        </w:rPr>
      </w:pPr>
    </w:p>
    <w:p w14:paraId="217F6BF6" w14:textId="77777777" w:rsidR="00BD7E76" w:rsidRPr="00502841" w:rsidRDefault="00502841" w:rsidP="00502841">
      <w:pPr>
        <w:rPr>
          <w:rFonts w:cs="Arial"/>
          <w:i/>
          <w:iCs/>
          <w:sz w:val="21"/>
          <w:szCs w:val="21"/>
        </w:rPr>
      </w:pPr>
      <w:r>
        <w:rPr>
          <w:i/>
        </w:rPr>
        <w:t>Berns Greenhouse and Garden Center is an Equal Employment Opportunity (EEO) employer and does not discriminate on the basis of race, color, national origin, religion, gender, age, veteran status, political affiliation, sexual orientation, marital status or disability (in compliance with the Americans with Disabilities Act) with respect to employment opportunities.</w:t>
      </w:r>
    </w:p>
    <w:sectPr w:rsidR="00BD7E76" w:rsidRPr="00502841" w:rsidSect="00502841">
      <w:footerReference w:type="default" r:id="rId8"/>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DCA38" w14:textId="77777777" w:rsidR="007D3253" w:rsidRDefault="007D3253" w:rsidP="00C84764">
      <w:pPr>
        <w:spacing w:after="0" w:line="240" w:lineRule="auto"/>
      </w:pPr>
      <w:r>
        <w:separator/>
      </w:r>
    </w:p>
  </w:endnote>
  <w:endnote w:type="continuationSeparator" w:id="0">
    <w:p w14:paraId="16D8F67C" w14:textId="77777777" w:rsidR="007D3253" w:rsidRDefault="007D3253" w:rsidP="00C8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Joanna M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DF25" w14:textId="2A073802" w:rsidR="00C84764" w:rsidRDefault="00381F0F">
    <w:pPr>
      <w:pStyle w:val="Footer"/>
    </w:pPr>
    <w:r>
      <w:ptab w:relativeTo="margin" w:alignment="center" w:leader="none"/>
    </w:r>
    <w:r>
      <w:ptab w:relativeTo="margin" w:alignment="right" w:leader="none"/>
    </w:r>
    <w:r>
      <w:t xml:space="preserve">REV. </w:t>
    </w:r>
    <w:r w:rsidR="00A53BE2">
      <w:t>9</w:t>
    </w:r>
    <w:r w:rsidR="00AE300C">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815A" w14:textId="77777777" w:rsidR="007D3253" w:rsidRDefault="007D3253" w:rsidP="00C84764">
      <w:pPr>
        <w:spacing w:after="0" w:line="240" w:lineRule="auto"/>
      </w:pPr>
      <w:r>
        <w:separator/>
      </w:r>
    </w:p>
  </w:footnote>
  <w:footnote w:type="continuationSeparator" w:id="0">
    <w:p w14:paraId="6F64DD56" w14:textId="77777777" w:rsidR="007D3253" w:rsidRDefault="007D3253" w:rsidP="00C8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6AB"/>
    <w:multiLevelType w:val="hybridMultilevel"/>
    <w:tmpl w:val="8C4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089"/>
    <w:multiLevelType w:val="hybridMultilevel"/>
    <w:tmpl w:val="C22A4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F70800"/>
    <w:multiLevelType w:val="hybridMultilevel"/>
    <w:tmpl w:val="25F22216"/>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DA2EE5"/>
    <w:multiLevelType w:val="hybridMultilevel"/>
    <w:tmpl w:val="74EA9C10"/>
    <w:lvl w:ilvl="0" w:tplc="9E4AE93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015AE"/>
    <w:multiLevelType w:val="multilevel"/>
    <w:tmpl w:val="F48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E7D0A"/>
    <w:multiLevelType w:val="multilevel"/>
    <w:tmpl w:val="8FA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9C7187"/>
    <w:multiLevelType w:val="hybridMultilevel"/>
    <w:tmpl w:val="4F1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08C3"/>
    <w:multiLevelType w:val="hybridMultilevel"/>
    <w:tmpl w:val="852A2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C54EF"/>
    <w:multiLevelType w:val="hybridMultilevel"/>
    <w:tmpl w:val="53EE5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C6955"/>
    <w:multiLevelType w:val="hybridMultilevel"/>
    <w:tmpl w:val="64E4E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D5170"/>
    <w:multiLevelType w:val="hybridMultilevel"/>
    <w:tmpl w:val="EB5CD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41ED4"/>
    <w:multiLevelType w:val="hybridMultilevel"/>
    <w:tmpl w:val="E4E23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459D3"/>
    <w:multiLevelType w:val="hybridMultilevel"/>
    <w:tmpl w:val="8FFA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034EC"/>
    <w:multiLevelType w:val="multilevel"/>
    <w:tmpl w:val="2514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83AF0"/>
    <w:multiLevelType w:val="hybridMultilevel"/>
    <w:tmpl w:val="B002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7138E"/>
    <w:multiLevelType w:val="hybridMultilevel"/>
    <w:tmpl w:val="7A7A096A"/>
    <w:lvl w:ilvl="0" w:tplc="41DAAE82">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11145D3"/>
    <w:multiLevelType w:val="multilevel"/>
    <w:tmpl w:val="E9DC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C07FCE"/>
    <w:multiLevelType w:val="hybridMultilevel"/>
    <w:tmpl w:val="C1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F04A48"/>
    <w:multiLevelType w:val="hybridMultilevel"/>
    <w:tmpl w:val="E3BEA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02505A"/>
    <w:multiLevelType w:val="hybridMultilevel"/>
    <w:tmpl w:val="9100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E3022"/>
    <w:multiLevelType w:val="hybridMultilevel"/>
    <w:tmpl w:val="5E461204"/>
    <w:lvl w:ilvl="0" w:tplc="21369C9A">
      <w:start w:val="4"/>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C142BD7"/>
    <w:multiLevelType w:val="hybridMultilevel"/>
    <w:tmpl w:val="1780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27E4C"/>
    <w:multiLevelType w:val="multilevel"/>
    <w:tmpl w:val="FF6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0520C"/>
    <w:multiLevelType w:val="hybridMultilevel"/>
    <w:tmpl w:val="A766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F712F"/>
    <w:multiLevelType w:val="hybridMultilevel"/>
    <w:tmpl w:val="E3B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D2CBB"/>
    <w:multiLevelType w:val="hybridMultilevel"/>
    <w:tmpl w:val="6F0E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30E2B"/>
    <w:multiLevelType w:val="hybridMultilevel"/>
    <w:tmpl w:val="5C0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981EC0"/>
    <w:multiLevelType w:val="hybridMultilevel"/>
    <w:tmpl w:val="A1B05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48040B"/>
    <w:multiLevelType w:val="hybridMultilevel"/>
    <w:tmpl w:val="79A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940DA"/>
    <w:multiLevelType w:val="hybridMultilevel"/>
    <w:tmpl w:val="69D45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62582"/>
    <w:multiLevelType w:val="hybridMultilevel"/>
    <w:tmpl w:val="0A5607D2"/>
    <w:lvl w:ilvl="0" w:tplc="BE2049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61443"/>
    <w:multiLevelType w:val="hybridMultilevel"/>
    <w:tmpl w:val="1BA043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0257E"/>
    <w:multiLevelType w:val="hybridMultilevel"/>
    <w:tmpl w:val="B8260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A1306A"/>
    <w:multiLevelType w:val="hybridMultilevel"/>
    <w:tmpl w:val="115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1"/>
  </w:num>
  <w:num w:numId="4">
    <w:abstractNumId w:val="12"/>
  </w:num>
  <w:num w:numId="5">
    <w:abstractNumId w:val="29"/>
  </w:num>
  <w:num w:numId="6">
    <w:abstractNumId w:val="9"/>
  </w:num>
  <w:num w:numId="7">
    <w:abstractNumId w:val="31"/>
  </w:num>
  <w:num w:numId="8">
    <w:abstractNumId w:val="17"/>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6"/>
  </w:num>
  <w:num w:numId="12">
    <w:abstractNumId w:val="30"/>
  </w:num>
  <w:num w:numId="13">
    <w:abstractNumId w:val="33"/>
  </w:num>
  <w:num w:numId="14">
    <w:abstractNumId w:val="0"/>
  </w:num>
  <w:num w:numId="15">
    <w:abstractNumId w:val="16"/>
  </w:num>
  <w:num w:numId="16">
    <w:abstractNumId w:val="5"/>
  </w:num>
  <w:num w:numId="17">
    <w:abstractNumId w:val="13"/>
  </w:num>
  <w:num w:numId="18">
    <w:abstractNumId w:val="6"/>
  </w:num>
  <w:num w:numId="19">
    <w:abstractNumId w:val="14"/>
  </w:num>
  <w:num w:numId="20">
    <w:abstractNumId w:val="24"/>
  </w:num>
  <w:num w:numId="21">
    <w:abstractNumId w:val="15"/>
  </w:num>
  <w:num w:numId="22">
    <w:abstractNumId w:val="32"/>
  </w:num>
  <w:num w:numId="23">
    <w:abstractNumId w:val="25"/>
  </w:num>
  <w:num w:numId="24">
    <w:abstractNumId w:val="4"/>
  </w:num>
  <w:num w:numId="25">
    <w:abstractNumId w:val="21"/>
  </w:num>
  <w:num w:numId="26">
    <w:abstractNumId w:val="22"/>
  </w:num>
  <w:num w:numId="27">
    <w:abstractNumId w:val="18"/>
  </w:num>
  <w:num w:numId="28">
    <w:abstractNumId w:val="7"/>
  </w:num>
  <w:num w:numId="29">
    <w:abstractNumId w:val="3"/>
  </w:num>
  <w:num w:numId="30">
    <w:abstractNumId w:val="1"/>
  </w:num>
  <w:num w:numId="31">
    <w:abstractNumId w:val="28"/>
  </w:num>
  <w:num w:numId="32">
    <w:abstractNumId w:val="19"/>
  </w:num>
  <w:num w:numId="33">
    <w:abstractNumId w:val="27"/>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422"/>
    <w:rsid w:val="00014650"/>
    <w:rsid w:val="00037DA8"/>
    <w:rsid w:val="00042662"/>
    <w:rsid w:val="00120704"/>
    <w:rsid w:val="00122951"/>
    <w:rsid w:val="00125826"/>
    <w:rsid w:val="00127AE6"/>
    <w:rsid w:val="00141522"/>
    <w:rsid w:val="00166A9F"/>
    <w:rsid w:val="00196A12"/>
    <w:rsid w:val="00217447"/>
    <w:rsid w:val="002656C6"/>
    <w:rsid w:val="002B2246"/>
    <w:rsid w:val="002B265C"/>
    <w:rsid w:val="002F320D"/>
    <w:rsid w:val="002F550A"/>
    <w:rsid w:val="002F59F0"/>
    <w:rsid w:val="00313ABC"/>
    <w:rsid w:val="00373422"/>
    <w:rsid w:val="00381F0F"/>
    <w:rsid w:val="003825BD"/>
    <w:rsid w:val="00391217"/>
    <w:rsid w:val="003B46B4"/>
    <w:rsid w:val="003C26E5"/>
    <w:rsid w:val="00424412"/>
    <w:rsid w:val="00470DB5"/>
    <w:rsid w:val="0049477A"/>
    <w:rsid w:val="00502841"/>
    <w:rsid w:val="00524013"/>
    <w:rsid w:val="00533008"/>
    <w:rsid w:val="00536674"/>
    <w:rsid w:val="00544625"/>
    <w:rsid w:val="005533B1"/>
    <w:rsid w:val="00555387"/>
    <w:rsid w:val="00560DB1"/>
    <w:rsid w:val="005976CE"/>
    <w:rsid w:val="005D2D3F"/>
    <w:rsid w:val="005F3355"/>
    <w:rsid w:val="00614178"/>
    <w:rsid w:val="00642305"/>
    <w:rsid w:val="006720DF"/>
    <w:rsid w:val="00675E3B"/>
    <w:rsid w:val="006B79BA"/>
    <w:rsid w:val="006F08C9"/>
    <w:rsid w:val="006F49E0"/>
    <w:rsid w:val="007274BB"/>
    <w:rsid w:val="007663C0"/>
    <w:rsid w:val="007A0799"/>
    <w:rsid w:val="007C5772"/>
    <w:rsid w:val="007D3253"/>
    <w:rsid w:val="00872314"/>
    <w:rsid w:val="009016C1"/>
    <w:rsid w:val="00935FFC"/>
    <w:rsid w:val="00945909"/>
    <w:rsid w:val="00947EB3"/>
    <w:rsid w:val="0098744A"/>
    <w:rsid w:val="009874ED"/>
    <w:rsid w:val="00A35BCB"/>
    <w:rsid w:val="00A42930"/>
    <w:rsid w:val="00A42B4C"/>
    <w:rsid w:val="00A53BE2"/>
    <w:rsid w:val="00A55184"/>
    <w:rsid w:val="00A63E94"/>
    <w:rsid w:val="00A85741"/>
    <w:rsid w:val="00AB1D81"/>
    <w:rsid w:val="00AD7FDA"/>
    <w:rsid w:val="00AE300C"/>
    <w:rsid w:val="00AF2D92"/>
    <w:rsid w:val="00B13C1D"/>
    <w:rsid w:val="00B17690"/>
    <w:rsid w:val="00B42460"/>
    <w:rsid w:val="00B51A9B"/>
    <w:rsid w:val="00B703A0"/>
    <w:rsid w:val="00BD053A"/>
    <w:rsid w:val="00BD7E76"/>
    <w:rsid w:val="00BE2CA6"/>
    <w:rsid w:val="00C00246"/>
    <w:rsid w:val="00C314A5"/>
    <w:rsid w:val="00C84764"/>
    <w:rsid w:val="00CB0146"/>
    <w:rsid w:val="00CE3CDD"/>
    <w:rsid w:val="00D0119F"/>
    <w:rsid w:val="00D07488"/>
    <w:rsid w:val="00D8539C"/>
    <w:rsid w:val="00E047F3"/>
    <w:rsid w:val="00E26AC5"/>
    <w:rsid w:val="00E54B48"/>
    <w:rsid w:val="00E65EC8"/>
    <w:rsid w:val="00E85137"/>
    <w:rsid w:val="00EF6740"/>
    <w:rsid w:val="00F47DBB"/>
    <w:rsid w:val="00F6175C"/>
    <w:rsid w:val="00F73E47"/>
    <w:rsid w:val="00FA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68EBE"/>
  <w15:docId w15:val="{3A02CFFF-6E40-4E2C-84C8-AB5CC501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44A"/>
  </w:style>
  <w:style w:type="paragraph" w:styleId="Heading1">
    <w:name w:val="heading 1"/>
    <w:basedOn w:val="Normal"/>
    <w:next w:val="Normal"/>
    <w:link w:val="Heading1Char"/>
    <w:qFormat/>
    <w:rsid w:val="003C26E5"/>
    <w:pPr>
      <w:keepNext/>
      <w:widowControl w:val="0"/>
      <w:snapToGrid w:val="0"/>
      <w:spacing w:after="0" w:line="240" w:lineRule="auto"/>
      <w:outlineLvl w:val="0"/>
    </w:pPr>
    <w:rPr>
      <w:rFonts w:ascii="Times New Roman" w:eastAsia="Arial Unicode M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42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703A0"/>
    <w:rPr>
      <w:color w:val="0000FF" w:themeColor="hyperlink"/>
      <w:u w:val="single"/>
    </w:rPr>
  </w:style>
  <w:style w:type="character" w:styleId="FollowedHyperlink">
    <w:name w:val="FollowedHyperlink"/>
    <w:basedOn w:val="DefaultParagraphFont"/>
    <w:uiPriority w:val="99"/>
    <w:semiHidden/>
    <w:unhideWhenUsed/>
    <w:rsid w:val="00B703A0"/>
    <w:rPr>
      <w:color w:val="800080" w:themeColor="followedHyperlink"/>
      <w:u w:val="single"/>
    </w:rPr>
  </w:style>
  <w:style w:type="paragraph" w:styleId="BalloonText">
    <w:name w:val="Balloon Text"/>
    <w:basedOn w:val="Normal"/>
    <w:link w:val="BalloonTextChar"/>
    <w:uiPriority w:val="99"/>
    <w:semiHidden/>
    <w:unhideWhenUsed/>
    <w:rsid w:val="00D8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9C"/>
    <w:rPr>
      <w:rFonts w:ascii="Tahoma" w:hAnsi="Tahoma" w:cs="Tahoma"/>
      <w:sz w:val="16"/>
      <w:szCs w:val="16"/>
    </w:rPr>
  </w:style>
  <w:style w:type="paragraph" w:customStyle="1" w:styleId="Pa3">
    <w:name w:val="Pa3"/>
    <w:basedOn w:val="Default"/>
    <w:next w:val="Default"/>
    <w:uiPriority w:val="99"/>
    <w:rsid w:val="00533008"/>
    <w:pPr>
      <w:spacing w:line="221" w:lineRule="atLeast"/>
    </w:pPr>
    <w:rPr>
      <w:rFonts w:ascii="Joanna MT" w:hAnsi="Joanna MT" w:cstheme="minorBidi"/>
      <w:color w:val="auto"/>
    </w:rPr>
  </w:style>
  <w:style w:type="paragraph" w:styleId="Header">
    <w:name w:val="header"/>
    <w:basedOn w:val="Normal"/>
    <w:link w:val="HeaderChar"/>
    <w:uiPriority w:val="99"/>
    <w:unhideWhenUsed/>
    <w:rsid w:val="00C8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64"/>
  </w:style>
  <w:style w:type="paragraph" w:styleId="Footer">
    <w:name w:val="footer"/>
    <w:basedOn w:val="Normal"/>
    <w:link w:val="FooterChar"/>
    <w:uiPriority w:val="99"/>
    <w:unhideWhenUsed/>
    <w:rsid w:val="00C8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64"/>
  </w:style>
  <w:style w:type="paragraph" w:styleId="ListParagraph">
    <w:name w:val="List Paragraph"/>
    <w:basedOn w:val="Normal"/>
    <w:uiPriority w:val="34"/>
    <w:qFormat/>
    <w:rsid w:val="0098744A"/>
    <w:pPr>
      <w:ind w:left="720"/>
      <w:contextualSpacing/>
    </w:pPr>
  </w:style>
  <w:style w:type="character" w:customStyle="1" w:styleId="Heading1Char">
    <w:name w:val="Heading 1 Char"/>
    <w:basedOn w:val="DefaultParagraphFont"/>
    <w:link w:val="Heading1"/>
    <w:rsid w:val="003C26E5"/>
    <w:rPr>
      <w:rFonts w:ascii="Times New Roman" w:eastAsia="Arial Unicode MS" w:hAnsi="Times New Roman" w:cs="Times New Roman"/>
      <w:sz w:val="24"/>
      <w:szCs w:val="20"/>
    </w:rPr>
  </w:style>
  <w:style w:type="paragraph" w:styleId="Title">
    <w:name w:val="Title"/>
    <w:basedOn w:val="Normal"/>
    <w:link w:val="TitleChar"/>
    <w:qFormat/>
    <w:rsid w:val="003C26E5"/>
    <w:pPr>
      <w:widowControl w:val="0"/>
      <w:snapToGrid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C26E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3C26E5"/>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C26E5"/>
    <w:rPr>
      <w:rFonts w:ascii="Times New Roman" w:eastAsia="Times New Roman" w:hAnsi="Times New Roman" w:cs="Times New Roman"/>
      <w:sz w:val="24"/>
      <w:szCs w:val="20"/>
    </w:rPr>
  </w:style>
  <w:style w:type="character" w:styleId="Emphasis">
    <w:name w:val="Emphasis"/>
    <w:basedOn w:val="DefaultParagraphFont"/>
    <w:uiPriority w:val="20"/>
    <w:qFormat/>
    <w:rsid w:val="00D0119F"/>
    <w:rPr>
      <w:i/>
      <w:iCs/>
    </w:rPr>
  </w:style>
  <w:style w:type="paragraph" w:styleId="BodyText2">
    <w:name w:val="Body Text 2"/>
    <w:basedOn w:val="Normal"/>
    <w:link w:val="BodyText2Char"/>
    <w:uiPriority w:val="99"/>
    <w:semiHidden/>
    <w:unhideWhenUsed/>
    <w:rsid w:val="00CE3CDD"/>
    <w:pPr>
      <w:spacing w:after="120" w:line="480" w:lineRule="auto"/>
    </w:pPr>
  </w:style>
  <w:style w:type="character" w:customStyle="1" w:styleId="BodyText2Char">
    <w:name w:val="Body Text 2 Char"/>
    <w:basedOn w:val="DefaultParagraphFont"/>
    <w:link w:val="BodyText2"/>
    <w:uiPriority w:val="99"/>
    <w:semiHidden/>
    <w:rsid w:val="00CE3CDD"/>
  </w:style>
  <w:style w:type="table" w:styleId="TableGrid">
    <w:name w:val="Table Grid"/>
    <w:basedOn w:val="TableNormal"/>
    <w:uiPriority w:val="59"/>
    <w:rsid w:val="00CE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4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91019">
      <w:bodyDiv w:val="1"/>
      <w:marLeft w:val="0"/>
      <w:marRight w:val="0"/>
      <w:marTop w:val="0"/>
      <w:marBottom w:val="0"/>
      <w:divBdr>
        <w:top w:val="none" w:sz="0" w:space="0" w:color="auto"/>
        <w:left w:val="none" w:sz="0" w:space="0" w:color="auto"/>
        <w:bottom w:val="none" w:sz="0" w:space="0" w:color="auto"/>
        <w:right w:val="none" w:sz="0" w:space="0" w:color="auto"/>
      </w:divBdr>
      <w:divsChild>
        <w:div w:id="1228032656">
          <w:marLeft w:val="0"/>
          <w:marRight w:val="0"/>
          <w:marTop w:val="0"/>
          <w:marBottom w:val="0"/>
          <w:divBdr>
            <w:top w:val="none" w:sz="0" w:space="0" w:color="auto"/>
            <w:left w:val="none" w:sz="0" w:space="0" w:color="auto"/>
            <w:bottom w:val="none" w:sz="0" w:space="0" w:color="auto"/>
            <w:right w:val="none" w:sz="0" w:space="0" w:color="auto"/>
          </w:divBdr>
          <w:divsChild>
            <w:div w:id="1220091654">
              <w:marLeft w:val="0"/>
              <w:marRight w:val="0"/>
              <w:marTop w:val="0"/>
              <w:marBottom w:val="0"/>
              <w:divBdr>
                <w:top w:val="none" w:sz="0" w:space="0" w:color="auto"/>
                <w:left w:val="none" w:sz="0" w:space="0" w:color="auto"/>
                <w:bottom w:val="none" w:sz="0" w:space="0" w:color="auto"/>
                <w:right w:val="none" w:sz="0" w:space="0" w:color="auto"/>
              </w:divBdr>
              <w:divsChild>
                <w:div w:id="1215239491">
                  <w:marLeft w:val="0"/>
                  <w:marRight w:val="0"/>
                  <w:marTop w:val="0"/>
                  <w:marBottom w:val="0"/>
                  <w:divBdr>
                    <w:top w:val="none" w:sz="0" w:space="0" w:color="auto"/>
                    <w:left w:val="none" w:sz="0" w:space="0" w:color="auto"/>
                    <w:bottom w:val="none" w:sz="0" w:space="0" w:color="auto"/>
                    <w:right w:val="none" w:sz="0" w:space="0" w:color="auto"/>
                  </w:divBdr>
                  <w:divsChild>
                    <w:div w:id="305359371">
                      <w:marLeft w:val="0"/>
                      <w:marRight w:val="0"/>
                      <w:marTop w:val="0"/>
                      <w:marBottom w:val="0"/>
                      <w:divBdr>
                        <w:top w:val="none" w:sz="0" w:space="0" w:color="auto"/>
                        <w:left w:val="none" w:sz="0" w:space="0" w:color="auto"/>
                        <w:bottom w:val="none" w:sz="0" w:space="0" w:color="auto"/>
                        <w:right w:val="none" w:sz="0" w:space="0" w:color="auto"/>
                      </w:divBdr>
                      <w:divsChild>
                        <w:div w:id="1103644190">
                          <w:marLeft w:val="0"/>
                          <w:marRight w:val="0"/>
                          <w:marTop w:val="0"/>
                          <w:marBottom w:val="0"/>
                          <w:divBdr>
                            <w:top w:val="none" w:sz="0" w:space="0" w:color="auto"/>
                            <w:left w:val="none" w:sz="0" w:space="0" w:color="auto"/>
                            <w:bottom w:val="none" w:sz="0" w:space="0" w:color="auto"/>
                            <w:right w:val="none" w:sz="0" w:space="0" w:color="auto"/>
                          </w:divBdr>
                          <w:divsChild>
                            <w:div w:id="1699042215">
                              <w:marLeft w:val="0"/>
                              <w:marRight w:val="0"/>
                              <w:marTop w:val="0"/>
                              <w:marBottom w:val="0"/>
                              <w:divBdr>
                                <w:top w:val="none" w:sz="0" w:space="0" w:color="auto"/>
                                <w:left w:val="none" w:sz="0" w:space="0" w:color="auto"/>
                                <w:bottom w:val="none" w:sz="0" w:space="0" w:color="auto"/>
                                <w:right w:val="none" w:sz="0" w:space="0" w:color="auto"/>
                              </w:divBdr>
                              <w:divsChild>
                                <w:div w:id="1843666475">
                                  <w:marLeft w:val="0"/>
                                  <w:marRight w:val="0"/>
                                  <w:marTop w:val="0"/>
                                  <w:marBottom w:val="0"/>
                                  <w:divBdr>
                                    <w:top w:val="none" w:sz="0" w:space="0" w:color="auto"/>
                                    <w:left w:val="none" w:sz="0" w:space="0" w:color="auto"/>
                                    <w:bottom w:val="none" w:sz="0" w:space="0" w:color="auto"/>
                                    <w:right w:val="none" w:sz="0" w:space="0" w:color="auto"/>
                                  </w:divBdr>
                                  <w:divsChild>
                                    <w:div w:id="1985159373">
                                      <w:marLeft w:val="-225"/>
                                      <w:marRight w:val="-225"/>
                                      <w:marTop w:val="750"/>
                                      <w:marBottom w:val="0"/>
                                      <w:divBdr>
                                        <w:top w:val="none" w:sz="0" w:space="0" w:color="auto"/>
                                        <w:left w:val="none" w:sz="0" w:space="0" w:color="auto"/>
                                        <w:bottom w:val="none" w:sz="0" w:space="0" w:color="auto"/>
                                        <w:right w:val="none" w:sz="0" w:space="0" w:color="auto"/>
                                      </w:divBdr>
                                      <w:divsChild>
                                        <w:div w:id="187378847">
                                          <w:marLeft w:val="0"/>
                                          <w:marRight w:val="0"/>
                                          <w:marTop w:val="0"/>
                                          <w:marBottom w:val="0"/>
                                          <w:divBdr>
                                            <w:top w:val="none" w:sz="0" w:space="0" w:color="auto"/>
                                            <w:left w:val="none" w:sz="0" w:space="0" w:color="auto"/>
                                            <w:bottom w:val="none" w:sz="0" w:space="0" w:color="auto"/>
                                            <w:right w:val="none" w:sz="0" w:space="0" w:color="auto"/>
                                          </w:divBdr>
                                          <w:divsChild>
                                            <w:div w:id="1864516072">
                                              <w:marLeft w:val="0"/>
                                              <w:marRight w:val="0"/>
                                              <w:marTop w:val="0"/>
                                              <w:marBottom w:val="750"/>
                                              <w:divBdr>
                                                <w:top w:val="none" w:sz="0" w:space="0" w:color="auto"/>
                                                <w:left w:val="none" w:sz="0" w:space="0" w:color="auto"/>
                                                <w:bottom w:val="none" w:sz="0" w:space="0" w:color="auto"/>
                                                <w:right w:val="none" w:sz="0" w:space="0" w:color="auto"/>
                                              </w:divBdr>
                                              <w:divsChild>
                                                <w:div w:id="8605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205772">
      <w:bodyDiv w:val="1"/>
      <w:marLeft w:val="0"/>
      <w:marRight w:val="0"/>
      <w:marTop w:val="0"/>
      <w:marBottom w:val="0"/>
      <w:divBdr>
        <w:top w:val="none" w:sz="0" w:space="0" w:color="auto"/>
        <w:left w:val="none" w:sz="0" w:space="0" w:color="auto"/>
        <w:bottom w:val="none" w:sz="0" w:space="0" w:color="auto"/>
        <w:right w:val="none" w:sz="0" w:space="0" w:color="auto"/>
      </w:divBdr>
    </w:div>
    <w:div w:id="876551712">
      <w:bodyDiv w:val="1"/>
      <w:marLeft w:val="0"/>
      <w:marRight w:val="0"/>
      <w:marTop w:val="0"/>
      <w:marBottom w:val="0"/>
      <w:divBdr>
        <w:top w:val="none" w:sz="0" w:space="0" w:color="auto"/>
        <w:left w:val="none" w:sz="0" w:space="0" w:color="auto"/>
        <w:bottom w:val="none" w:sz="0" w:space="0" w:color="auto"/>
        <w:right w:val="none" w:sz="0" w:space="0" w:color="auto"/>
      </w:divBdr>
    </w:div>
    <w:div w:id="1409886566">
      <w:bodyDiv w:val="1"/>
      <w:marLeft w:val="0"/>
      <w:marRight w:val="0"/>
      <w:marTop w:val="0"/>
      <w:marBottom w:val="0"/>
      <w:divBdr>
        <w:top w:val="none" w:sz="0" w:space="0" w:color="auto"/>
        <w:left w:val="none" w:sz="0" w:space="0" w:color="auto"/>
        <w:bottom w:val="none" w:sz="0" w:space="0" w:color="auto"/>
        <w:right w:val="none" w:sz="0" w:space="0" w:color="auto"/>
      </w:divBdr>
    </w:div>
    <w:div w:id="18158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Lewellen</dc:creator>
  <cp:lastModifiedBy>Stephanie</cp:lastModifiedBy>
  <cp:revision>6</cp:revision>
  <cp:lastPrinted>2020-09-25T14:11:00Z</cp:lastPrinted>
  <dcterms:created xsi:type="dcterms:W3CDTF">2018-03-02T18:01:00Z</dcterms:created>
  <dcterms:modified xsi:type="dcterms:W3CDTF">2020-09-25T15:51:00Z</dcterms:modified>
</cp:coreProperties>
</file>